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1B" w:rsidRPr="0095331B" w:rsidRDefault="0095331B" w:rsidP="0095331B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41152"/>
      <w:r w:rsidRPr="0095331B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95331B">
        <w:rPr>
          <w:rFonts w:eastAsia="Times New Roman"/>
          <w:bCs/>
          <w:szCs w:val="20"/>
          <w:lang w:eastAsia="ru-RU"/>
        </w:rPr>
        <w:t>Художественное образование (изобразительное искусство)(магистратура)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95331B">
        <w:rPr>
          <w:rFonts w:eastAsia="Times New Roman"/>
          <w:bCs/>
          <w:szCs w:val="20"/>
          <w:lang w:eastAsia="ru-RU"/>
        </w:rPr>
        <w:t>Код специальности 440401</w:t>
      </w:r>
      <w:bookmarkEnd w:id="0"/>
    </w:p>
    <w:sdt>
      <w:sdtPr>
        <w:rPr>
          <w:sz w:val="32"/>
        </w:rPr>
        <w:id w:val="1838426461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95331B" w:rsidRPr="0095331B" w:rsidRDefault="0095331B">
          <w:pPr>
            <w:pStyle w:val="a5"/>
            <w:rPr>
              <w:sz w:val="32"/>
            </w:rPr>
          </w:pPr>
          <w:r w:rsidRPr="0095331B">
            <w:rPr>
              <w:sz w:val="32"/>
            </w:rPr>
            <w:t>Оглавление</w:t>
          </w:r>
        </w:p>
        <w:bookmarkStart w:id="1" w:name="_GoBack"/>
        <w:bookmarkEnd w:id="1"/>
        <w:p w:rsidR="0095331B" w:rsidRPr="0095331B" w:rsidRDefault="0095331B" w:rsidP="0095331B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95331B">
            <w:rPr>
              <w:sz w:val="22"/>
            </w:rPr>
            <w:fldChar w:fldCharType="begin"/>
          </w:r>
          <w:r w:rsidRPr="0095331B">
            <w:rPr>
              <w:sz w:val="22"/>
            </w:rPr>
            <w:instrText xml:space="preserve"> TOC \o "1-3" \h \z \u </w:instrText>
          </w:r>
          <w:r w:rsidRPr="0095331B">
            <w:rPr>
              <w:sz w:val="22"/>
            </w:rPr>
            <w:fldChar w:fldCharType="separate"/>
          </w:r>
          <w:hyperlink w:anchor="_Toc7441154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Декоративность в изобразительном искусстве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_Toc7441154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55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_Toc7441155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56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_Toc7441156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57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_Toc7441157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58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методология художественно-педагогической науки и образования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_Toc7441158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59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Композиция в пластических искусствах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_Toc7441159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0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научного исследования в области изобразительного искусства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_Toc7441160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1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Методические системы художественно-педагогического образования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_Toc7441161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2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_Toc7441162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3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_Toc7441163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4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Неформальные средства изобразительной деятельности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_Toc7441164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5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Психологические основы художественного творчества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_Toc7441165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6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Русская академическая школа живописи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_Toc7441166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7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Русская академическая школа рисунка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_Toc7441167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8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Русское современное искусство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_Toc7441168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69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методы обучения изобразительному искусству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_Toc7441169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70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_Toc7441170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71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Традиции русской школы реалистического искусства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_Toc7441171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1172" w:history="1">
            <w:r w:rsidRPr="0095331B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культура в художественном образовании</w:t>
            </w:r>
            <w:r w:rsidRPr="0095331B">
              <w:rPr>
                <w:noProof/>
                <w:webHidden/>
                <w:sz w:val="22"/>
              </w:rPr>
              <w:tab/>
            </w:r>
            <w:r w:rsidRPr="0095331B">
              <w:rPr>
                <w:noProof/>
                <w:webHidden/>
                <w:sz w:val="22"/>
              </w:rPr>
              <w:fldChar w:fldCharType="begin"/>
            </w:r>
            <w:r w:rsidRPr="0095331B">
              <w:rPr>
                <w:noProof/>
                <w:webHidden/>
                <w:sz w:val="22"/>
              </w:rPr>
              <w:instrText xml:space="preserve"> PAGEREF _Toc7441172 \h </w:instrText>
            </w:r>
            <w:r w:rsidRPr="0095331B">
              <w:rPr>
                <w:noProof/>
                <w:webHidden/>
                <w:sz w:val="22"/>
              </w:rPr>
            </w:r>
            <w:r w:rsidRPr="0095331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95331B">
              <w:rPr>
                <w:noProof/>
                <w:webHidden/>
                <w:sz w:val="22"/>
              </w:rPr>
              <w:fldChar w:fldCharType="end"/>
            </w:r>
          </w:hyperlink>
        </w:p>
        <w:p w:rsidR="0095331B" w:rsidRPr="0095331B" w:rsidRDefault="0095331B">
          <w:pPr>
            <w:rPr>
              <w:sz w:val="22"/>
            </w:rPr>
          </w:pPr>
          <w:r w:rsidRPr="0095331B">
            <w:rPr>
              <w:b/>
              <w:bCs/>
              <w:sz w:val="22"/>
            </w:rPr>
            <w:fldChar w:fldCharType="end"/>
          </w:r>
        </w:p>
      </w:sdtContent>
    </w:sdt>
    <w:p w:rsidR="0095331B" w:rsidRPr="0095331B" w:rsidRDefault="0095331B" w:rsidP="0095331B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2960"/>
        <w:gridCol w:w="10880"/>
      </w:tblGrid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95331B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41153"/>
            <w:r w:rsidRPr="0095331B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679" w:type="pct"/>
            <w:hideMark/>
          </w:tcPr>
          <w:p w:rsidR="0095331B" w:rsidRPr="0095331B" w:rsidRDefault="0095331B" w:rsidP="0095331B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95331B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41154"/>
            <w:r w:rsidRPr="0095331B">
              <w:rPr>
                <w:rFonts w:eastAsia="Times New Roman"/>
                <w:sz w:val="24"/>
                <w:lang w:eastAsia="ru-RU"/>
              </w:rPr>
              <w:t xml:space="preserve">Декоративность в </w:t>
            </w:r>
            <w:r w:rsidRPr="0095331B">
              <w:rPr>
                <w:rFonts w:eastAsia="Times New Roman"/>
                <w:sz w:val="24"/>
                <w:lang w:eastAsia="ru-RU"/>
              </w:rPr>
              <w:lastRenderedPageBreak/>
              <w:t>изобразительном искусстве</w:t>
            </w:r>
            <w:bookmarkEnd w:id="3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Косогорова, Л. В.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[Электронный ресурс] : учеб. пособие / сост. И. М. Рязанцева и др.. – Электрон. текстовые дан. pdf. – Чебоксары : Чуваш. гос. пед. ун-т, 2018. – 71 с. : ил. – Библиогр. в конце 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: учеб. пособие / сост. И. М. Рязанцева и др.. – Чебоксары : Чуваш. гос. пед. ун-т, 2018. – 72 с. : ил. – Библиогр. : с. 67. – 77-00.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1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М1.Б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41155"/>
            <w:r w:rsidRPr="0095331B">
              <w:rPr>
                <w:rFonts w:eastAsia="Times New Roman"/>
                <w:sz w:val="24"/>
                <w:lang w:eastAsia="ru-RU"/>
              </w:rPr>
              <w:t>Деловой иностранный язык</w:t>
            </w:r>
            <w:bookmarkEnd w:id="4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 xml:space="preserve">Press, 2007. – 102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95331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411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41156"/>
            <w:r w:rsidRPr="0095331B">
              <w:rPr>
                <w:rFonts w:eastAsia="Times New Roman"/>
                <w:sz w:val="24"/>
                <w:lang w:eastAsia="ru-RU"/>
              </w:rPr>
              <w:t>Инновационные процессы в образовании</w:t>
            </w:r>
            <w:bookmarkEnd w:id="5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Околелов, О. П. Инновационная педагогика : учеб. пособие для вузов по направлениям подгот. "Пед.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Никишина, И. В. Инновационная деятельность современного педагога в системе общешкольной методической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226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41157"/>
            <w:r w:rsidRPr="0095331B">
              <w:rPr>
                <w:rFonts w:eastAsia="Times New Roman"/>
                <w:sz w:val="24"/>
                <w:lang w:eastAsia="ru-RU"/>
              </w:rPr>
              <w:t>Информационные технологии в профессиональной деятельности</w:t>
            </w:r>
            <w:bookmarkEnd w:id="6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Новые информационные технологии : учеб. пособие для вузов и ун-тов / В. П. Дьяконов и др. ; под ред. В. П.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[Электронный ресурс] : учеб. пособие / А. Г. Герасимова.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166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41158"/>
            <w:r w:rsidRPr="0095331B">
              <w:rPr>
                <w:rFonts w:eastAsia="Times New Roman"/>
                <w:sz w:val="24"/>
                <w:lang w:eastAsia="ru-RU"/>
              </w:rPr>
              <w:t>История и методология художественно-педагогической науки и образования</w:t>
            </w:r>
            <w:bookmarkEnd w:id="7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Абрамова, М. А. Беседы и дидактические игры на уроках по изобразительному искусству : 1–4 кл. / М. А.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Яншин, А. И. Классификация средств наглядности и специального оборудования по изобразительному искусству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Питерских, А. С. Изобразительное искусство. Дизайн и архитектура в жизни человека : учеб. для общеобразоват.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B618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41159"/>
            <w:r w:rsidRPr="0095331B">
              <w:rPr>
                <w:rFonts w:eastAsia="Times New Roman"/>
                <w:sz w:val="24"/>
                <w:lang w:eastAsia="ru-RU"/>
              </w:rPr>
              <w:t>Композиция в пластических искусствах</w:t>
            </w:r>
            <w:bookmarkEnd w:id="8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О. А.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классика, 2001. – 315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Чинь, Ф. Д. К. Архитектура. Форма, пространство, композиция : учебник / Чинь, Ф. Д. К. ; пер. с англ. Е. Нетесовой. – Москва : АСТ : Астрель, 2005. – 399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Шаповал, А. В. Анализ в теории формальной композиции [Электронный ресурс] : признаки элементов : методические указания / А. В. Шаповал. – Нижний Новгород : ННГАСУ, 2013. – 25 с. – Режим доступа: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Основы композиции [Электронный ресурс] : учеб.-метод. пособие / Н. В. Ермошина. – Электрон. текстовые дан. pdf. – Чебоксары : Чуваш. гос. пед. ун-т, 2019. – 49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849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41160"/>
            <w:r w:rsidRPr="0095331B">
              <w:rPr>
                <w:rFonts w:eastAsia="Times New Roman"/>
                <w:sz w:val="24"/>
                <w:lang w:eastAsia="ru-RU"/>
              </w:rPr>
              <w:t>Методика научного исследования в области изобразительного искусства</w:t>
            </w:r>
            <w:bookmarkEnd w:id="9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 язык визуальной культуры [Электронный ресурс] : практические задания / сост.: Н. П. Приказчикова, И. В. Беседина. – Астрахань : Астраханский инженерно-строительный институт : ЭБС АСВ,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Герчук, Ю. Я. Язык и смысл изобразительного искусства / Ю. Я. Герчук. – Москва : Мособлупрполиграфиздат, 1994 . – 175 с. : ил 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Тэн, И. А. Философия искусства : Италия, Нидерланды, Греция : об идеале в искусстве : перевод / И. А. Тэн ; подгот. к изд., общ. ред., сост. имен. указ. и послесл. А. М. Микиша ; вступ. ст. П. С. Гуревич. – Москва : Республика, 1996. – 351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Введение в искусствознание : учеб. пособие для вузов / Т. В. Ильина. – Москва : АСТ : Астрель, 2003. – 207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Басин, Е. Я. Художник и творчество / Е. Я. Басин. – Москва : Гуманитарий, 2008. – 295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В. С. Восприятие цвета / В. С. Денисов, М. В. Глазова. – Москва : Эксмо, 2009. – 172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[Электронный ресурс] / А. В. Юревич. – Москва 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и искусство. Поиски и открытия [Электронный ресурс] : сборник научных статей / А. В. Ромашин и др.. – Кемерово : Кемеров. гос. ун-т культуры и искусств,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как предмет комплексного исследования [Электронный ресурс] : научный ежегодник / Н. А. Старикова и др.. – Кемерово : Кемеров. гос. ун-т культуры и искусств, 2005.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Ли, Р. И. Основы научных исследований [Электронный ресурс] : учебное пособие / Р. И. Ли. – Липецк : Липецкий гос. технический университет : ЭБС АСВ,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Л. М. Методология научных исследований [Электронный ресурс] : учебное пособие / Л. М. Скворцова. – Москва : Моск. гос. строит. ун-т : ЭБС АСВ, 2014.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Научно-исследовательская и творческая деятельность преподавателей и студентов по кафедре живописи на художественно-графическом факультете / Н. А. Алимасова // Вестник Чувашского государственного педагогического университета имени И. Я. Яковлева. – 2000. – № 3 (16) : Культура и образование. Изобразительное искусство. Эстестическое воспитание. – С. 23–36.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А. А. Формирование методического мышления у студентов художественно-графических факультетов на начальном этапе обучения / А. А. Голуб // Моделирование процесса эстетического воспитания в регионально-образовательном пространстве : сб. науч. тр. – Чебоксары, 2002. – С. 3–5.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Черемных, Г. В. Научно-методическая активность студентов ХГФ – рубеж в творческой подготовке педагога дополнительного образования / Г. В. Черемных // Моделирование процесса эстетического воспитания в регионально-образовательном пространстве : сб. науч. тр. – Чебоксары, 2002. – С. 83–86.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В. Н. Научные знания и практические навыки – основа становления художника-педагога / В. Н. Пономарева // Вестник Чувашского государственного педагогического университета имени И. Я. Яковлева. – 2002. – № 3 (27) : Совершенствование профессиональной подготовки будущих учителей изобразительного искусства. – С. 82-84.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Акбаева, Ш. А. Формирование и развитие научно-исследовательской деятельности будущих педагогов изобразительного искусства / Ш. А. Акбаева // Музыкальное и художественное образование: опыт, традиции, инновации : сб. науч. ст. – Чебоксары, 2016. – Вып. 1. – С. 91–94.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280A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41161"/>
            <w:r w:rsidRPr="0095331B">
              <w:rPr>
                <w:rFonts w:eastAsia="Times New Roman"/>
                <w:sz w:val="24"/>
                <w:lang w:eastAsia="ru-RU"/>
              </w:rPr>
              <w:t>Методические системы художественно-педагогического образования</w:t>
            </w:r>
            <w:bookmarkEnd w:id="10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формирования профессионализма у студентов художественно-графического факультета средствами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изобразительного искусства : материалы Всерос. науч.-практ. конф. "Худож.-образ. восприятие природы в создании произв. пейзаж. живописи" (17–22 мая 2010 г.). Вып. 2 / Чуваш. гос. пед. ун-т ; отв. ред. Н. Б. Смирнова. – Чебоксары : ЧГПУ, 2010. – 344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и методические основы профессиональной подготовки педагогических кадров в условиях перехода к двухуровневой модели образования : сб. науч. ст. : по материалам Всерос. науч.-практ. конф., 26 окт. 2011 г. / Чуваш. гос. пед. ун-т ; отв. ред. М. Г. Харитонов и др.. – Чебоксары : ЧГПУ, 2011. – 191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и методические основы профессиональной подготовки педагогических кадров в условиях перехода к двухуровневой модели образования [Электронный ресурс] : сб. науч. ст. : по материалам Всерос. науч.-практ. конф., 26 окт. 2011 г. / Чуваш. гос. пед. ун-т ; отв. ред. М. Г. Харитонов и др.. – Чебоксары : ЧГПУ, 2011. – Вып. посвящен 35-летию психол.-пед. фак. Чуваш. гос. пед. ун-та.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[Электронный ресурс] : сб. ст. / Чуваш. гос. пед. ун-т ; отв. ред. Н. Б. Смирнова.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профессиональной компетентности у будущих учителей изобразительного искусства в процессе предметной подготовки / П. В. Пайдуков и др.. – Чебоксары : Чуваш. гос. пед. ун-т, 2014. – 161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Шлеюк, С. Г. 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Шлеюк. – Оренбург : Оренбургский гос. университет, 2009. – 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Белова, С. Н. Традиционный народный костюм как средство формирования исследовательских умений у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Пайдуков, П. В. Формирование профессиональной компетентности у будущих учителей изобразительного искусства в процессе предметной подготовки [Электронный ресурс] / П. В. Пайдуков ; П. В. Пайдуков и др..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– Красноярск : Сибирский гос. технологический ун-т, 2014.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– Челябинск : Челябинский гос. педагогический ун-т, 2015.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Условия формирования художественого и эстетического образования в художественно-графическом факультете / Н. А. Алимасова // Оптимизация системы эстетического образования : сб. науч. ст. по материалам Всерос. науч.-практ. конф., 25–26 апр. 2006 г., Чебоксары. – Чебоксары, 2006. – С. 7–13.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Рязанцева, И. М. Формирование эстетически развитой личности в процессе обучения изобразительному искусству / И. М. Рязанцева // Оптимизация системы эстетического образования : сб. науч. ст. по материалам Всерос. науч.-практ. конф., 25–26 апр. 2006 г., Чебоксары. – Чебоксары, 2006. – С. 17–22.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Горбунова, Г. А. Психолого-педагогические аспекты формирования профессиональных способностей у студентов художественно-графических вузов / Г. А. Горбунова // Стандарты и мониторинг в образовании. – 2008. – № 4. – С. 49–53.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Геворгян, Н. Р. Формирование профессиональной компетентности будущих педагогов изобразительного искусства / Н. Р. Геворгян // Педагогическое образование и наука. – 2008. – № 6. – С. 59–62.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Рахимбаева, И. Э. Критерии качества педагогического художественного образования / И. Э. Рахимбаева // Высшее образование в России. – 2009. – № 2. – С. 41–44.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Гладких, З. И. Субъектная проблематика в культурологии художественного образования / З. И. Гладких // Мир образования – образование в мире. – 2009. – № 2. – С. 32–40.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Шабанова, О. П. Программа "Художественное образование": опыт проектирования и реализации магистерской программы / О. П. Шабанова, М. Н. Шабанова // Педагогическое образование и наука. – 2009. – № 7. – С. 19–24.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Рукавишникова, Н. К. Подготовка и проведение уроков по изобразительному искусству студентов художественно-графического факультета / Н. К. Рукавишникова // Оптимизация системы эстетического образования : сб. науч. ст. – Чебоксары, 2009. – С. 108–113.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Междисциплинарные связи в информационной подготовке студентов художественно-графического профиля / А. Г. Герасимова // Вестник Чувашского государственного педагогического университета имени И. Я. Яковлева. – 2008. – № 2 (58). – С. 53–60.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Федосеев, М. А. Развитие профессиональных и специальных способностей у студентов художественно-графических факультетов в процессе проведения пленэрной практики / М. А. Федосеев // Проблемы формирования профессионализма у студентов художественно-графического факультета средствами изобразительного искусства: сб. ст. – Чебоксары, 2012. – С. 28–31.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Терентьева, Т. П . Модель процесса формирования профессионально-педагогической компетентности у будущих учителей изобразительного искусства в процессе изучения специальных дисциплин / Т. П. Терентьева // Вестник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Чувашского государственного педагогического университета имени И. Я. Яковлева. – 2013. – № 3 (79) : Гуманитарные и педагогические науки. – С. 156–162.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Фролов, О. П. Проблемы повышения качества обучения рисунку в образовательном процессе вуза / О. П. Фролов // Приволжский научный журнал. – 2011. – № 2. – С. 169–172. –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Инновационные педагогические технологии в профессиональной подготовке бакалавров в области изобразительного искусства : учеб.-метод. пособие / Н. Б. Смирнова. – Чебоксары : Чуваш. гос. пед. ун-т, 2016. – 65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F7F8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41162"/>
            <w:r w:rsidRPr="0095331B">
              <w:rPr>
                <w:rFonts w:eastAsia="Times New Roman"/>
                <w:sz w:val="24"/>
                <w:lang w:eastAsia="ru-RU"/>
              </w:rPr>
              <w:t>Методология и методы научного исследования</w:t>
            </w:r>
            <w:bookmarkEnd w:id="11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D1C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41163"/>
            <w:r w:rsidRPr="0095331B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12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8152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41164"/>
            <w:r w:rsidRPr="0095331B">
              <w:rPr>
                <w:rFonts w:eastAsia="Times New Roman"/>
                <w:sz w:val="24"/>
                <w:lang w:eastAsia="ru-RU"/>
              </w:rPr>
              <w:t>Неформальные средства изобразительной деятельности</w:t>
            </w:r>
            <w:bookmarkEnd w:id="13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Ольмедо, С. Г. Как писать пастелью / С. Г. Ольмедо ; пер. Н. Мультатули. – Санкт-Петербург : Аврора, 1997. –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126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Кирцер, Ю. М. Рисунок и живопись : учеб. пособие / Ю. М. Кирцер. – 4-е изд., стер. – Москва : Высш. шк. 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Academia, 2001. – 271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Натюрморт. Особенности жанра и композиции / пер. с исп. Н. К. Яковлевой. – Москва : Мир кн., 2010. – 95 с. 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7E33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41165"/>
            <w:r w:rsidRPr="0095331B">
              <w:rPr>
                <w:rFonts w:eastAsia="Times New Roman"/>
                <w:sz w:val="24"/>
                <w:lang w:eastAsia="ru-RU"/>
              </w:rPr>
              <w:t>Психологические основы художественного творчества</w:t>
            </w:r>
            <w:bookmarkEnd w:id="14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Ермолаева-Томина, Л. Б. Психология художественного творчества [Электронный ресурс] : учебное пособие для вузов / Л. Б. Ермолаева-Томина. – Москва : Академический Проект; Культура,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 Психология творческой деятельности [Электронный ресурс] : учебное пособие / И. П. Калошина. – 3-е изд. – Москва : ЮНИТИ-ДАНА, 2015. – 671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– Москва : Юрайт, 2018. – 221 с. – (Образовательный процесс). – Библиогр.: с. 212–221. – ISBN 978-5-534-04905-3 : 472-77.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Симановский, А. Э. Развитие творческого мышления детей : попул. пособие для родителей и педагогов / А. Э. Симановский. – Ярославль : Акад. развития, 1996. – 189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Ниренберг, Д. И. Искусство творческого мышления : пер. с англ. / Д. И. Ниренберг. – Минск : Попурри , 1996. – 236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А. В. Художественно-творческая деятельность: психолого-педагогические основы подготовки художника-педагога : метод. пособие / А. В. Данилов. – Чебоксары : Чуваш. гос. пед. ун-т, 1999. – 41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Психолого-педагогические основы развития творческих способностей учащихся / В. И. Павлов. – Чебоксары : Чуваш. гос. пед. ун-т, 1999. – 166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Я. А. Психология творчества и педагогика / Я. А. Пономарев. – Москва : Педагогика, 1976. – 280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М. Теоретические и методологические основы творческого мышления : (концепция целостного, диалект. подходов) / В. М. Никитин, З. В. Егорова. – Чебоксары : Чуваш. гос. пед. ун-т, 2001. – 296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Богоявленская, Д. Б. Психология творческих способностей : учеб. пособие для вузов по направлению и спец. психологии / Д. Б. Богоявленская. – Москва : Academia, 2002. – 318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С. П. Психология художественного действия субъекта : учеб.-метод. пособие / С. П. Иванов. – Москва : Моск. психол.-соц. ин-т ; Воронеж : МОДЭК, 2003. – 639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Рязанцева, И. М. Психолого-педагогические основы формирования художественного образа у студентов ХГФ педвузов / И. М. Рязанцева. – Чебоксары : Чуваш. гос. ин-т гуманит. наук, 2001. – 159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 М. Мышление и творчество / В. М. Розин. – Москва : Per Se, 2006. – 359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Кашапов, М. М. Психология творческого мышления профессионала / М. М. Кашапов. – Москва : Per Se, 2006. – 687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Туник, Е. Е. Диагностика творческого мышления : креатив. тесты / Е. Е. Туник. – Москва : Чистые пруды, 2006. – 30 с. : ил. – (Библиотечка "Первого сентября". Серия "Школьный психолог" ; вып. 5 (11)).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Басин, Е. Я. Художник и творчество / Е. Я. Басин. – Москва : Гуманитарий, 2008. – 295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 Психология творческой деятельности : учеб. пособие для вузов / И. П. Калошина. – 3-е изд., доп. – Москва : ЮНИТИ-ДАНА, 2008. – 671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Психология и педагогика художественного творчества : учеб. пособие для вузов / В. И. Петрушин. – 2-е изд.. – Москва : Гаудеамус : Акад. проект, 2008. – 489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Ф. Психологические основы творческого труда : метод. рек. к спецсеминару : для студентов вузов / В. Ф. Иванов. – Чебоксары : Чуваш. гос. пед. ин-т, 1985. – 31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Основы психологии художественного творчества [Электронный ресурс] : учебное пособие / А. Л. Гройсман. – Москва : Когито-Центр, 2003.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Кашапов, М. М. Психология творческого мышления профессионала [Электронный ресурс] / М. М. Кашапов. –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Гройсман, А. Л. Общая психопрофилактика и психогигиена творческого труда [Электронный ресурс] / А. Л. Гройсман, А. Н. Иконникова. – Москва : Когито-Центр,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Зимин, В. А. Психоанализ и искусство [Электронный ресурс] / В. А. Зимин, И. М. Кадыров, А. В. Казанская. – Москва : Когито-Центр : Ин-т практической психологии и психоанализа,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[Электронный ресурс] : от биологических оснований к социальным и культурным феноменам / Д. В. Ушаков и др.. – Москва : Когито-Центр : Ин-т психологии РАН, 2011.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творчества [Электронный ресурс] / В. В. Козлов. – Саратов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Куценков, П. А. Психология первобытного и традиционного искусства [Электронный ресурс] / П. А. Куценков. – Москва : Прогресс-Традиция, 2007.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5B05C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41166"/>
            <w:r w:rsidRPr="0095331B">
              <w:rPr>
                <w:rFonts w:eastAsia="Times New Roman"/>
                <w:sz w:val="24"/>
                <w:lang w:eastAsia="ru-RU"/>
              </w:rPr>
              <w:t>Русская академическая школа живописи</w:t>
            </w:r>
            <w:bookmarkEnd w:id="15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Поспелов, Г. Г. Русское искусство ХIХ века : вопр. понимания времени / Г. Г. Поспелов. – Москва : Искусство, 1997. – 287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1999. – 399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Бенуа, А. Н. Русская школа живописи / А. Н. Бенуа. – Москва : Арт-Родник, 1997. – 335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Бенуа, А. Н. История русской живописи в XIX веке / А. Н. Бенуа ; сост., вступ. ст. и коммент. В. М. Володарского. – 3-е изд. – Москва : Республика, 1999. – 448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Русские живописцы ХVIII–XIX веков : учеб. пособие для учителей общеобразоват. шк. / С. П. Ломов. – Москва : Рандеву-АМ : Агар, 1999. – 80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– Москва : Олма-Пресс, 1999. – 351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Кирсанова, В. М. Все шедевры русской живописи / В. М. Кирсанова. – Москва : Олимп : АСТ, 2001. – 333 с., 8 л.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Манин, В. С. Шедевры русской живописи : великие полотна XII–XIX в. : альбом / В. С. Манин. – 2-е изд., испр. и доп.. – Москва : Белый город, 2000. – 399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2001. – 399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1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И. Беседы о русском искусстве, ХVIII век / Н. И. Глинка. – Санкт-Петербург : Кн. мир, 2001. – 255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Русь. История и художественная культура X–XVII веков. / Д. С. Лихачев и др.. – Москва : Искусство – XXI век, 2003. – 488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Поспелов, Г. Г. Русское искусство начала ХХ века. Судьба и облик России / Г. Г. Поспелов. – Москва : Наука,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1999. – 128 с., 24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Кукина, Е. М. Мир русского искусства : энцикл. слов. / Е. М. Кукина. – Москва : Рус. яз. – Медиа, 2005. – 489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вузов. Т. 2 / Н. М. Сокольникова. – 4-е изд.,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AA62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41167"/>
            <w:r w:rsidRPr="0095331B">
              <w:rPr>
                <w:rFonts w:eastAsia="Times New Roman"/>
                <w:sz w:val="24"/>
                <w:lang w:eastAsia="ru-RU"/>
              </w:rPr>
              <w:t>Русская академическая школа рисунка</w:t>
            </w:r>
            <w:bookmarkEnd w:id="16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русской культуры : энцикл. справ. – Москва : Вече, 1997. – 618 с. – Содерж.: Разд.: Литература ; Фольклор ; Живопись ; Архитектура ; Скульптура ; Музыка ; Театр ; Декоративно-прикладное искусство ; Православие и культура.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Поспелов, Г. Г. Русское искусство ХIХ века : вопр. понимания времени / Г. Г. Поспелов. – Москва : Искусство, 1997. – 287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1999. – 399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2001. – 399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И. Беседы о русском искусстве, ХVIII век / Н. И. Глинка. – Санкт-Петербург : Кн. мир, 2001. – 255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Поспелов, Г. Г. Русское искусство начала ХХ века. Судьба и облик России / Г. Г. Поспелов. – Москва : Наука, 1999. – 128 с., 24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Кукина, Е. М. Мир русского искусства : энцикл. слов. / Е. М. Кукина. – Москва : Рус. яз. – Медиа, 2005. – 489 с.,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Белоброва, О. А. Очерки русской художественной культуры XVI–XX веков : сб. ст. / О. А. Белоброва. – Москва : Индрик, 2005. – 440 с., 84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0765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41168"/>
            <w:r w:rsidRPr="0095331B">
              <w:rPr>
                <w:rFonts w:eastAsia="Times New Roman"/>
                <w:sz w:val="24"/>
                <w:lang w:eastAsia="ru-RU"/>
              </w:rPr>
              <w:t>Русское современное искусство</w:t>
            </w:r>
            <w:bookmarkEnd w:id="17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Шедевры искусства 20 века : альбом / пер. с англ. Е. С. Гордон. – Москва : АСТ, 1997. – 511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Бенуа, А. Н. Русская школа живописи / А. Н. Бенуа. – Москва : Арт-Родник, 1997. – 335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Харджиев, Н. И. Статьи об авангарде : в 2 т. Т. 1 / Н. И. Харджиев ; сост. Р. В. Дуганов и др. ; авт. предисл. Р. В. Дуганов. – Москва : RA, 1997. – 391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Харджиев, Н. И. Статьи об авангарде : в 2 т. Т. 2 / Н. И. Харджиев, А. Д. Сарабьянов ; сост. Р. В. Дуганов и др. ; послесл. Ю. А. Арпишкина. – Москва : RA, 1997. – 319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100 художников ХХ века : справочник / пер. с нем. Е. Мусихина. – Челябинск : б. и., 1999. – 210 с. : портр.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– Москва : Олма-Пресс, 1999. – 351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модернизма / Рычкова Ю. В.. – Москва : ЭКСМО-Пресс, 2002. – 223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Бродская, Н. Фовисты : из истории фр. живописи ХХ века : альбом / Н. Бродская. – Санкт-Петербург : Аврора ; Бурнемут : Паркстоун, 1996. – 287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Бобринская, Е. А. Футуризм и кубофутуризм / Е. А. Бобринская. – Москва : Олма-Пресс : Галарт, 2000. – 174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авангарда / Останина Е. А. – Москва : Вече, 2003. – 303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Герман, М. Ю. Модернизм. Искусство первой половины ХХ века / М. Ю. Герман. – Санкт-Петербург : Азбука-классика, 2003. – 478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Крючкова, В. А. Кубизм. Орфизм. Пуризм : альбом / В. А. Крючкова. – Москва : Галарт : Олма-Пресс, 2000. – 175 с. : в осн.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символизма / авт.-сост. Г. В. Дятлева, Е. Н. Биркина. – Москва : Олма-Пресс, 2001. – 319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Хоннеф, К. Поп-арт / К. Хоннеф ; ред. У. Гросеник. – Москва : Арт-Родник, 2005. – 95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Клингсер-Лерой, К. Сюрреализм / К. Клингсер-Лерой ; ред. У. Гросеник. – Москва : Арт-Родник, 2005. – 95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Рид, Г. Краткая история современной живописи / Г. Рид ; пер. с англ. Т. Скоробогатовой ; послесл. Д. Э. Боулта. – Москва : Искусство – XXI век, 2006. – 319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Великие художники ХХ века / авт.-сост. П. С. Богданов, Г. Б. Богданова. – Москва : Мартин, 2001. – 479 с., 12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чувственных вещей в картинках, конец XX века = The world of perceptible things in pictures, the end of the 20-th century / авт. проекта К. Худяков. – Москва : Паспорт Интернэйшнл : М'АРС, 1997. – 329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Искусство скульптуры в ХХ веке: проблемы, тенденции, мастера : очерки : материалы междунар. науч. конф.,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Батракова, С. П. Театр-Мир и Мир-Театр. Творческий метод художника XX века : драма о драме / С. П. Батракова. – Москва : Памятники ист. мысли, 2010. – 263 с., 24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Крючкова, В. А. Мимесис в эпоху абстракции [Электронный ресурс] : образы реальности в искусстве второй парижской школы / В. А. Крючкова. – Москва : Прогресс-Традиция, 2010.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Дух символизма. Русское и западноевропейское искусство в контексте эпохи конца XIX – начала XX века [Электронный ресурс] / Н. Хренов и др.. – Москва : Прогресс-Традиция, 2012.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Турчин, В. С. Образ двадцатого... [Электронный ресурс] / В. С. Турчин. – Москва : Прогресс-Традиция, 2003.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Сидорина, Е. Конструктивизм без берегов. Исследования и этюды о русском авангарде [Электронный ресурс] / Е. Сидорина. – Москва : Прогресс-Традиция,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Ткач, Е. Г. Современное искусство: поиск альтернативной социальности или конъюнктура? / Е. Г. Ткач // Социально-гуманитарные знания. – 2003. – № 2. – С. 313–320.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Ткач, Е. Г. Цена и ценности современного искусства / Е. Г. Ткач // Социально-гуманитарные знания. – 2004. – № 5. – С. 339–348.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Грязева-Добшинская, В.Г. Феномены субъективности в современном искусстве / В. Г. Грязева-Добшинская // Вопросы психологии. – 2006. – № 1. – С. 93–104.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Бартов, А. Философия современного искусства – создание гиперреальности и деконструкция культуры : заметки о коммунистическом и постмодернистском проектах 20 в. / А. Бартов // Нева. – 2004. – № 11. – С. 227–230.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российская перспектива // Диалог искусств. – 2010. – № 5. – С. 14–18.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Евангели, А. До и после миллениума : герои нашего времени в своем и чужом тысячелетии / А. Евангели // Диалог искусств. – 2011. – № 2. – С. 70–74. –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Шурипа, С. Эстетика когнитивного действия : творчество нового поколения российских художников / С. Шурипа // Диалог искусств. – 2011. – № 2. – С. 75–79. –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75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41169"/>
            <w:r w:rsidRPr="0095331B">
              <w:rPr>
                <w:rFonts w:eastAsia="Times New Roman"/>
                <w:sz w:val="24"/>
                <w:lang w:eastAsia="ru-RU"/>
              </w:rPr>
              <w:t xml:space="preserve">Современные методы обучения изобразительному </w:t>
            </w:r>
            <w:r w:rsidRPr="0095331B">
              <w:rPr>
                <w:rFonts w:eastAsia="Times New Roman"/>
                <w:sz w:val="24"/>
                <w:lang w:eastAsia="ru-RU"/>
              </w:rPr>
              <w:lastRenderedPageBreak/>
              <w:t>искусству</w:t>
            </w:r>
            <w:bookmarkEnd w:id="18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4424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41170"/>
            <w:r w:rsidRPr="0095331B">
              <w:rPr>
                <w:rFonts w:eastAsia="Times New Roman"/>
                <w:sz w:val="24"/>
                <w:lang w:eastAsia="ru-RU"/>
              </w:rPr>
              <w:t>Современные проблемы науки и образования</w:t>
            </w:r>
            <w:bookmarkEnd w:id="19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2007. – 204 с., 1 л. портр.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178B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41171"/>
            <w:r w:rsidRPr="0095331B">
              <w:rPr>
                <w:rFonts w:eastAsia="Times New Roman"/>
                <w:sz w:val="24"/>
                <w:lang w:eastAsia="ru-RU"/>
              </w:rPr>
              <w:t>Традиции русской школы реалистического искусства</w:t>
            </w:r>
            <w:bookmarkEnd w:id="20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русской культуры : энцикл. справ. – Москва : Вече, 1997. – 618 с. – Содерж.: Разд.: Литература ; Фольклор ; Живопись ; Архитектура ; Скульптура ; Музыка ; Театр ; Декоративно-прикладное искусство ; Православие и культура.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Поспелов, Г. Г. Русское искусство ХIХ века : вопр. понимания времени / Г. Г. Поспелов. – Москва : Искусство, 1997. – 287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1999. – 399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Бенуа, А. Н. Русская школа живописи / А. Н. Бенуа. – Москва : Арт-Родник, 1997. – 335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Бенуа, А. Н. История русской живописи в XIX веке / А. Н. Бенуа ; сост., вступ. ст. и коммент. В. М. Володарского. – 3-е изд. – Москва : Республика, 1999. – 448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Ломов, С. П. Русские живописцы ХVIII–XIX веков : учеб. пособие для учителей общеобразоват. шк. / С. П.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Ломов. – Москва : Рандеву-АМ : Агар, 1999. – 80 с. :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Якимович, А. К. Реализмы двадцатого века. Магический и метафизический реализм. Идеологический реализм. Сюрреализм / А. К. Якимович. – Москва : Галарт : Олма-Пресс, 2000. – 176 с. : в осн. ил. – (История живописи ХХ века. Европа, Америка, Россия, 1916–1970).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– Москва : Олма-Пресс, 1999. – 351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Кирсанова, В. М. Все шедевры русской живописи / В. М. Кирсанова. – Москва : Олимп : АСТ, 2001. – 333 с., 8 л. цв.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Манин, В. С. Шедевры русской живописи : великие полотна XII–XIX в. : альбом / В. С. Манин. – 2-е изд., испр. и доп.. – Москва : Белый город, 2000. – 399 с. : в осн.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2001. – 399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1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И. Беседы о русском искусстве, ХVIII век / Н. И. Глинка. – Санкт-Петербург : Кн. мир, 2001. – 255 с., 8 л. цв.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Поспелов, Г. Г. Русское искусство начала ХХ века. Судьба и облик России / Г. Г. Поспелов. – Москва : Наука, 1999. – 128 с., 24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Соловьев, В. М. Русская культура : с древнейших времен до наших дней / В. М. Соловьев. – Москва : Белый город, 2004. – 735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Кукина, Е. М. Мир русского искусства : энцикл. слов. / Е. М. Кукина. – Москва : Рус. яз. – Медиа, 2005. – 489 с., 16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Белоброва, О. А. Очерки русской художественной культуры XVI–XX веков : сб. ст. / О. А. Белоброва. – Москва : Индрик, 2005. – 440 с., 84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русской народной культуры / Ин-т этнологии и антропологии РАН ; отв. ред. и сост. И. В. Власова. – Москва : Наука, 2009. – 787 с., 24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Ткач, Е. Г. Современное искусство: поиск альтернативной социальности или конъюнктура? / Е. Г. Ткач // Социально-гуманитарные знания. – 2003. – № 2. – С. 313–320.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Ткач, Е. Г. Цена и ценности современного искусства / Е. Г. Ткач // Социально-гуманитарные знания. – 2004. – № 5. – С. 339–348.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Грязева-Добшинская, В.Г. Феномены субъективности в современном искусстве / В. Г. Грязева-Добшинская // Вопросы психологии. – 2006. – № 1. – С. 93–104.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Бартов, А. Философия современного искусства – создание гиперреальности и деконструкция культуры : заметки о коммунистическом и постмодернистском проектах 20 в. / А. Бартов // Нева. – 2004. – № 11. – С. 227–230.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российская перспектива // Диалог искусств. – 2010. – № 5. – С. 14–18.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Евангели, А. До и после миллениума : герои нашего времени в своем и чужом тысячелетии / А. Евангели // Диалог искусств. – 2011. – № 2. – С. 70–74. –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Шурипа, С. Эстетика когнитивного действия : творчество нового поколения российских художников / С. Шурипа // Диалог искусств. – 2011. – № 2. – С. 75–79. –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9072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5331B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5331B" w:rsidRPr="0095331B" w:rsidTr="0095331B">
        <w:tc>
          <w:tcPr>
            <w:tcW w:w="0" w:type="auto"/>
            <w:hideMark/>
          </w:tcPr>
          <w:p w:rsidR="0095331B" w:rsidRPr="0095331B" w:rsidRDefault="0095331B" w:rsidP="0095331B">
            <w:pPr>
              <w:rPr>
                <w:rFonts w:eastAsia="Times New Roman"/>
                <w:szCs w:val="20"/>
                <w:lang w:eastAsia="ru-RU"/>
              </w:rPr>
            </w:pPr>
            <w:r w:rsidRPr="0095331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5331B" w:rsidRPr="0095331B" w:rsidRDefault="0095331B" w:rsidP="0095331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41172"/>
            <w:r w:rsidRPr="0095331B">
              <w:rPr>
                <w:rFonts w:eastAsia="Times New Roman"/>
                <w:sz w:val="24"/>
                <w:lang w:eastAsia="ru-RU"/>
              </w:rPr>
              <w:t>Чувашская культура в художественном образовании</w:t>
            </w:r>
            <w:bookmarkEnd w:id="21"/>
          </w:p>
        </w:tc>
        <w:tc>
          <w:tcPr>
            <w:tcW w:w="367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1"/>
              <w:gridCol w:w="683"/>
            </w:tblGrid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</w:t>
                  </w:r>
                  <w:r w:rsidRPr="0095331B">
                    <w:rPr>
                      <w:rFonts w:eastAsia="Times New Roman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– Чебоксары : Чуваш. гос. пед. ун-т, 2016. – 105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Смирнова, Н. Б. Чувашская культура в художественно-педагогическом образовании [Электронный ресурс] : учеб. пособие / Н. Б. Смирнова.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сказки и легенды в системе технологического образования и в творчестве мастеров декоративно-прикладного искусства : сб. науч. ст. : по материалам Междунар. науч.-практ. конф., 28–30 апр. 2011 г. / Чуваш. гос. пед. ун-т ; науч. ред. Г. А. Никитин. – Чебоксары : ЧГПУ, 2011. – 176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непрерывного художественного образования Чувашии / О. Г. Максимова, Н. Б. Смирнова. – Чебоксары : Чуваш. гос. пед. ун-т, 2005. – 154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Профессиональная ориентация будущего учителя в системе этнопедагогических классов : учеб. пособие / М. Г. Харитонов. – Чебоксары : Чуваш. гос. пед. ун-т, 2005. – 115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Непрерывное художественное образование в Чувашской Республике: теория и практика использования чувашского народного декоративно-прикладного искусства : учеб. пособие для образоват. учреждений / Н. Б. Смирнова, О. Г. Максимова. – Чебоксары : Чуваш. гос. пед. ун-т, 2005. – 240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– Москва : Новое время, 2005. – 87 с., 4 л. ил.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Этнопедагогическое образование: словарь, ключевые понятия, термины : учеб. пособие / Чуваш. гос. пед. ин-т ;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/ М. В. Варламова. – Чебоксары : Чуваш. гос. пед. ун-т, 2013. – 134 с. : ил., нот.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Профессиональная ориентация будущего учителя в системе этнопедагогических классов [Электронный ресурс] : учеб. пособие / М. Г. Харитонов.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непрерывного художественного образования Чувашии [Электронный ресурс] / О. Г. Максимова, Н. Б. Смирнова.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Народные сказки и легенды в системе технологического образования и в творчестве мастеров декоративно-прикладного искусства [Электронный ресурс] : сб. науч. ст. : по материалам Междунар. науч.-практ. конф., 28–30 апр. 2011 г. / Чуваш. гос. пед. ун-т ; науч. ред. Г. А. Никитин. – Чебоксары : ЧГПУ, 2011. – Режим доступа: </w:t>
                  </w: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Теоретические основы этноэстетического воспитания в системе непрерывного образования [Электронный ресурс] / М. В.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формирование личности в концепции развития национальной культуры [Электронный ресурс] / сост. И. М. Рязанцева, А. И. Васильева. – Электрон. текстовые дан. pdf. – Чебоксары : Чуваш. гос. пед. ун-т, 2018. – 145 с. : ил. – Библиогр.: с. 96–105.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5331B" w:rsidRPr="0095331B" w:rsidTr="0095331B"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[Электронный ресурс] / Н. Б. Смирнова. – Электрон. текстовые дан. pdf. – Чебоксары : Чуваш. гос. пед. ун-т, 2017. – 399 с. – Библиогр.: с. 283–305.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5331B" w:rsidRPr="0095331B" w:rsidRDefault="0095331B" w:rsidP="00385D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5331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5331B" w:rsidRPr="0095331B" w:rsidRDefault="0095331B" w:rsidP="0095331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95331B" w:rsidRDefault="00E94CB8">
      <w:pPr>
        <w:rPr>
          <w:szCs w:val="20"/>
        </w:rPr>
      </w:pPr>
    </w:p>
    <w:sectPr w:rsidR="00E94CB8" w:rsidRPr="0095331B" w:rsidSect="009533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0A"/>
    <w:multiLevelType w:val="multilevel"/>
    <w:tmpl w:val="621C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36CF7"/>
    <w:multiLevelType w:val="multilevel"/>
    <w:tmpl w:val="1714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2C0A"/>
    <w:multiLevelType w:val="multilevel"/>
    <w:tmpl w:val="52DC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76D53"/>
    <w:multiLevelType w:val="multilevel"/>
    <w:tmpl w:val="A90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1298B"/>
    <w:multiLevelType w:val="hybridMultilevel"/>
    <w:tmpl w:val="C932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0DA1"/>
    <w:multiLevelType w:val="multilevel"/>
    <w:tmpl w:val="F1BC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A2846"/>
    <w:multiLevelType w:val="multilevel"/>
    <w:tmpl w:val="5AA0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E3D58"/>
    <w:multiLevelType w:val="multilevel"/>
    <w:tmpl w:val="215E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A582D"/>
    <w:multiLevelType w:val="multilevel"/>
    <w:tmpl w:val="E6A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C0098"/>
    <w:multiLevelType w:val="multilevel"/>
    <w:tmpl w:val="DD7C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67367"/>
    <w:multiLevelType w:val="multilevel"/>
    <w:tmpl w:val="1388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52050"/>
    <w:multiLevelType w:val="multilevel"/>
    <w:tmpl w:val="89AA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2292"/>
    <w:multiLevelType w:val="multilevel"/>
    <w:tmpl w:val="C436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32A08"/>
    <w:multiLevelType w:val="multilevel"/>
    <w:tmpl w:val="5DFE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B6889"/>
    <w:multiLevelType w:val="multilevel"/>
    <w:tmpl w:val="4870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60BF0"/>
    <w:multiLevelType w:val="multilevel"/>
    <w:tmpl w:val="4F74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7385A"/>
    <w:multiLevelType w:val="multilevel"/>
    <w:tmpl w:val="2A78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230791"/>
    <w:multiLevelType w:val="multilevel"/>
    <w:tmpl w:val="D542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173541"/>
    <w:multiLevelType w:val="multilevel"/>
    <w:tmpl w:val="948A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AE61C8"/>
    <w:multiLevelType w:val="multilevel"/>
    <w:tmpl w:val="E87C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C25C8"/>
    <w:multiLevelType w:val="multilevel"/>
    <w:tmpl w:val="612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392615"/>
    <w:multiLevelType w:val="multilevel"/>
    <w:tmpl w:val="405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1E382F"/>
    <w:multiLevelType w:val="multilevel"/>
    <w:tmpl w:val="1F9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3C2CB2"/>
    <w:multiLevelType w:val="multilevel"/>
    <w:tmpl w:val="DFE6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7B0345"/>
    <w:multiLevelType w:val="multilevel"/>
    <w:tmpl w:val="3BD8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65FF5"/>
    <w:multiLevelType w:val="multilevel"/>
    <w:tmpl w:val="1CD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E1DE5"/>
    <w:multiLevelType w:val="multilevel"/>
    <w:tmpl w:val="2E0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16BF5"/>
    <w:multiLevelType w:val="multilevel"/>
    <w:tmpl w:val="AFB0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64B13"/>
    <w:multiLevelType w:val="multilevel"/>
    <w:tmpl w:val="B76E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6551E"/>
    <w:multiLevelType w:val="multilevel"/>
    <w:tmpl w:val="384E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ED1B21"/>
    <w:multiLevelType w:val="multilevel"/>
    <w:tmpl w:val="CCA0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805FF"/>
    <w:multiLevelType w:val="multilevel"/>
    <w:tmpl w:val="524E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26585C"/>
    <w:multiLevelType w:val="multilevel"/>
    <w:tmpl w:val="36D2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A6BD6"/>
    <w:multiLevelType w:val="multilevel"/>
    <w:tmpl w:val="6846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D4B0C"/>
    <w:multiLevelType w:val="multilevel"/>
    <w:tmpl w:val="AD3C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FF469C"/>
    <w:multiLevelType w:val="multilevel"/>
    <w:tmpl w:val="1422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03111"/>
    <w:multiLevelType w:val="multilevel"/>
    <w:tmpl w:val="4BF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32E47"/>
    <w:multiLevelType w:val="multilevel"/>
    <w:tmpl w:val="10BE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E0751"/>
    <w:multiLevelType w:val="multilevel"/>
    <w:tmpl w:val="B30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2"/>
  </w:num>
  <w:num w:numId="6">
    <w:abstractNumId w:val="27"/>
  </w:num>
  <w:num w:numId="7">
    <w:abstractNumId w:val="1"/>
  </w:num>
  <w:num w:numId="8">
    <w:abstractNumId w:val="16"/>
  </w:num>
  <w:num w:numId="9">
    <w:abstractNumId w:val="33"/>
  </w:num>
  <w:num w:numId="10">
    <w:abstractNumId w:val="10"/>
  </w:num>
  <w:num w:numId="11">
    <w:abstractNumId w:val="24"/>
  </w:num>
  <w:num w:numId="12">
    <w:abstractNumId w:val="8"/>
  </w:num>
  <w:num w:numId="13">
    <w:abstractNumId w:val="26"/>
  </w:num>
  <w:num w:numId="14">
    <w:abstractNumId w:val="23"/>
  </w:num>
  <w:num w:numId="15">
    <w:abstractNumId w:val="21"/>
  </w:num>
  <w:num w:numId="16">
    <w:abstractNumId w:val="34"/>
  </w:num>
  <w:num w:numId="17">
    <w:abstractNumId w:val="12"/>
  </w:num>
  <w:num w:numId="18">
    <w:abstractNumId w:val="29"/>
  </w:num>
  <w:num w:numId="19">
    <w:abstractNumId w:val="36"/>
  </w:num>
  <w:num w:numId="20">
    <w:abstractNumId w:val="15"/>
  </w:num>
  <w:num w:numId="21">
    <w:abstractNumId w:val="17"/>
  </w:num>
  <w:num w:numId="22">
    <w:abstractNumId w:val="13"/>
  </w:num>
  <w:num w:numId="23">
    <w:abstractNumId w:val="28"/>
  </w:num>
  <w:num w:numId="24">
    <w:abstractNumId w:val="14"/>
  </w:num>
  <w:num w:numId="25">
    <w:abstractNumId w:val="30"/>
  </w:num>
  <w:num w:numId="26">
    <w:abstractNumId w:val="37"/>
  </w:num>
  <w:num w:numId="27">
    <w:abstractNumId w:val="19"/>
  </w:num>
  <w:num w:numId="28">
    <w:abstractNumId w:val="9"/>
  </w:num>
  <w:num w:numId="29">
    <w:abstractNumId w:val="20"/>
  </w:num>
  <w:num w:numId="30">
    <w:abstractNumId w:val="38"/>
  </w:num>
  <w:num w:numId="31">
    <w:abstractNumId w:val="22"/>
  </w:num>
  <w:num w:numId="32">
    <w:abstractNumId w:val="25"/>
  </w:num>
  <w:num w:numId="33">
    <w:abstractNumId w:val="18"/>
  </w:num>
  <w:num w:numId="34">
    <w:abstractNumId w:val="31"/>
  </w:num>
  <w:num w:numId="35">
    <w:abstractNumId w:val="35"/>
  </w:num>
  <w:num w:numId="36">
    <w:abstractNumId w:val="3"/>
  </w:num>
  <w:num w:numId="37">
    <w:abstractNumId w:val="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B"/>
    <w:rsid w:val="001E13DC"/>
    <w:rsid w:val="002A3A29"/>
    <w:rsid w:val="0032732B"/>
    <w:rsid w:val="003C6E7B"/>
    <w:rsid w:val="004D1ED8"/>
    <w:rsid w:val="006D4F7C"/>
    <w:rsid w:val="0095331B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95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31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533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5331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95331B"/>
    <w:pPr>
      <w:spacing w:after="100"/>
    </w:pPr>
  </w:style>
  <w:style w:type="character" w:styleId="a6">
    <w:name w:val="Hyperlink"/>
    <w:basedOn w:val="a0"/>
    <w:uiPriority w:val="99"/>
    <w:unhideWhenUsed/>
    <w:rsid w:val="0095331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33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95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31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533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5331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95331B"/>
    <w:pPr>
      <w:spacing w:after="100"/>
    </w:pPr>
  </w:style>
  <w:style w:type="character" w:styleId="a6">
    <w:name w:val="Hyperlink"/>
    <w:basedOn w:val="a0"/>
    <w:uiPriority w:val="99"/>
    <w:unhideWhenUsed/>
    <w:rsid w:val="0095331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33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26E8-3C51-47B6-ACEB-383BE0D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25715</Words>
  <Characters>146582</Characters>
  <Application>Microsoft Office Word</Application>
  <DocSecurity>0</DocSecurity>
  <Lines>1221</Lines>
  <Paragraphs>343</Paragraphs>
  <ScaleCrop>false</ScaleCrop>
  <Company/>
  <LinksUpToDate>false</LinksUpToDate>
  <CharactersWithSpaces>171954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2019-04-29T10:32:00Z</dcterms:created>
  <dcterms:modified xsi:type="dcterms:W3CDTF">2019-04-29T10:39:00Z</dcterms:modified>
</cp:coreProperties>
</file>